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7F08EB" w:rsidP="00704062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2</w:t>
            </w:r>
            <w:r w:rsidR="00704062">
              <w:rPr>
                <w:rFonts w:ascii="Pobeda" w:hAnsi="Pobeda"/>
                <w:color w:val="BC2414"/>
                <w:sz w:val="32"/>
                <w:szCs w:val="32"/>
              </w:rPr>
              <w:t>9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 ноября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FE660A"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704062">
              <w:rPr>
                <w:rFonts w:ascii="Pobeda" w:hAnsi="Pobeda"/>
                <w:color w:val="BC2414"/>
                <w:sz w:val="32"/>
                <w:szCs w:val="32"/>
              </w:rPr>
              <w:t>1</w:t>
            </w:r>
            <w:r w:rsidR="001C01BC">
              <w:rPr>
                <w:rFonts w:ascii="Pobeda" w:hAnsi="Pobeda"/>
                <w:color w:val="BC2414"/>
                <w:sz w:val="32"/>
                <w:szCs w:val="32"/>
              </w:rPr>
              <w:t>0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CB503B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7F08EB">
              <w:rPr>
                <w:rFonts w:ascii="Impact" w:hAnsi="Impact"/>
                <w:i/>
                <w:color w:val="BC2414"/>
                <w:sz w:val="36"/>
              </w:rPr>
              <w:t>7</w:t>
            </w:r>
            <w:r w:rsidR="00CB503B">
              <w:rPr>
                <w:rFonts w:ascii="Impact" w:hAnsi="Impact"/>
                <w:i/>
                <w:color w:val="BC2414"/>
                <w:sz w:val="36"/>
              </w:rPr>
              <w:t>9</w:t>
            </w:r>
            <w:bookmarkStart w:id="0" w:name="_GoBack"/>
            <w:bookmarkEnd w:id="0"/>
            <w:r>
              <w:rPr>
                <w:rFonts w:ascii="Impact" w:hAnsi="Impact"/>
                <w:i/>
                <w:color w:val="BC2414"/>
                <w:sz w:val="36"/>
              </w:rPr>
              <w:t>-й  день</w:t>
            </w:r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F04462" w:rsidRDefault="00644C47" w:rsidP="00F04462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297BC6" w:rsidRPr="00297BC6" w:rsidRDefault="00297BC6" w:rsidP="00297BC6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>На Купянском направлении в районе населенного пункта Ивановка Харьковской области противник силами одной ротной тактической группы ВСУ безуспешно пытался атаковать российские войска. В результате нанесенного огневого поражения подразделение ВСУ отброшено на исходные позиции. Уничтожено более 30 украинских военнослужащих, две боевые бронированные машины и два пикапа.</w:t>
      </w:r>
    </w:p>
    <w:p w:rsidR="00297BC6" w:rsidRPr="00297BC6" w:rsidRDefault="00297BC6" w:rsidP="00297BC6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российскими подразделениями пресечена попытка выдвижения ротной тактической группы ВСУ для атаки в направлении населенного пункта </w:t>
      </w:r>
      <w:proofErr w:type="spellStart"/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>Червонопоповка</w:t>
      </w:r>
      <w:proofErr w:type="spellEnd"/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</w:t>
      </w:r>
    </w:p>
    <w:p w:rsidR="00297BC6" w:rsidRPr="00297BC6" w:rsidRDefault="00297BC6" w:rsidP="00297BC6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>Огнем артиллерии, ударами штурмовой и армейской авиации в исходном районе уничтожено более 40 украинских военнослужащих, две боевые машины пехоты и четыре автомобиля.</w:t>
      </w:r>
    </w:p>
    <w:p w:rsidR="00297BC6" w:rsidRPr="00297BC6" w:rsidRDefault="00297BC6" w:rsidP="00297BC6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>На Донецком направлении российские войска продолжают наступательные действия. За сутки на данном направлении уничтожено более 100 украинских военнослужащих, один танк, пять боевых бронированных машин и пять автомобилей.</w:t>
      </w:r>
    </w:p>
    <w:p w:rsidR="00297BC6" w:rsidRPr="00297BC6" w:rsidRDefault="00297BC6" w:rsidP="00297BC6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Оперативно-тактической и армейской авиацией, ракетными войсками и артиллерией нанесено поражение десяти пунктам управления противника в районах населенных пунктов Петропавловка, Берестовое Харьковской области, </w:t>
      </w:r>
      <w:proofErr w:type="spellStart"/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>Доброволье</w:t>
      </w:r>
      <w:proofErr w:type="spellEnd"/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Терны, </w:t>
      </w:r>
      <w:proofErr w:type="spellStart"/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>Торское</w:t>
      </w:r>
      <w:proofErr w:type="spellEnd"/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>Верхнекаменское</w:t>
      </w:r>
      <w:proofErr w:type="spellEnd"/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>, Андреевка, Водяное, Новоселка Донецкой Народной Республики, Никольское Херсонской области, а также 62-м артиллерийским подразделениям на огневых позициях, живой силе и военной технике в 148-ми районах.</w:t>
      </w:r>
    </w:p>
    <w:p w:rsidR="00297BC6" w:rsidRDefault="00297BC6" w:rsidP="00297BC6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населенного пункта Макеевка Луганской народной республики уничтожен украинский зенитный ракетный комплекс «Оса-АКМ».</w:t>
      </w:r>
    </w:p>
    <w:p w:rsidR="00297BC6" w:rsidRDefault="00297BC6" w:rsidP="00297BC6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В районе населенного пункта Николаевка Донецкой Народной Республики уничтожена радиолокационная станция контрбатарейной борьбы производства США AN/TPQ-37.</w:t>
      </w:r>
    </w:p>
    <w:p w:rsidR="00297BC6" w:rsidRPr="00297BC6" w:rsidRDefault="00297BC6" w:rsidP="00297BC6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районе населенного пункта </w:t>
      </w:r>
      <w:proofErr w:type="spellStart"/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>Маломихайловка</w:t>
      </w:r>
      <w:proofErr w:type="spellEnd"/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Днепропетровской области уничтожена украинская радиолокационная станция </w:t>
      </w:r>
      <w:proofErr w:type="spellStart"/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>целеуказания</w:t>
      </w:r>
      <w:proofErr w:type="spellEnd"/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зенитным ракетным комплексам «Пеликан».</w:t>
      </w:r>
    </w:p>
    <w:p w:rsidR="00297BC6" w:rsidRPr="00297BC6" w:rsidRDefault="00297BC6" w:rsidP="00297BC6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населенного пункта Белогорье Запорожской области уничтожен склад ракетно-артиллерийского вооружения ВСУ.</w:t>
      </w:r>
    </w:p>
    <w:p w:rsidR="00297BC6" w:rsidRPr="00297BC6" w:rsidRDefault="00297BC6" w:rsidP="00297BC6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Российскими средствами противовоздушной обороны за сутки сбито девять украинских беспилотных летательных аппаратов в районах населенных пунктов </w:t>
      </w:r>
      <w:proofErr w:type="spellStart"/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>Червоная</w:t>
      </w:r>
      <w:proofErr w:type="spellEnd"/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</w:t>
      </w:r>
      <w:proofErr w:type="spellStart"/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>Диброва</w:t>
      </w:r>
      <w:proofErr w:type="spellEnd"/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>Краснореченское</w:t>
      </w:r>
      <w:proofErr w:type="spellEnd"/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>Голиково</w:t>
      </w:r>
      <w:proofErr w:type="spellEnd"/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>Площанка</w:t>
      </w:r>
      <w:proofErr w:type="spellEnd"/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>Житловка</w:t>
      </w:r>
      <w:proofErr w:type="spellEnd"/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Республики, Рыбинское и </w:t>
      </w:r>
      <w:proofErr w:type="spellStart"/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>Максимовка</w:t>
      </w:r>
      <w:proofErr w:type="spellEnd"/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Республики.</w:t>
      </w:r>
    </w:p>
    <w:p w:rsidR="00297BC6" w:rsidRPr="00297BC6" w:rsidRDefault="00297BC6" w:rsidP="00297BC6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>Кроме того, перехвачены два реактивных снаряда системы залпового огня «Ураган» в районе населенного пункта Новая Каховка Херсонской области.</w:t>
      </w:r>
    </w:p>
    <w:p w:rsidR="00B76A0B" w:rsidRPr="00F04462" w:rsidRDefault="00297BC6" w:rsidP="00297BC6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297BC6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уничтожены: 333 самолета, 177 вертолетов, 2581 беспилотный летательный аппарат, 391 зенитный ракетный комплекс, 6876 танков и других боевых бронированных машин, 904 боевые машины реактивных систем залпового огня, 3628 орудий полевой артиллерии и минометов, а также 7406 единиц специальной военной автомобильной техники.</w:t>
      </w:r>
    </w:p>
    <w:p w:rsidR="00C846B5" w:rsidRDefault="00C846B5" w:rsidP="00137C2C">
      <w:pPr>
        <w:rPr>
          <w:rFonts w:ascii="Times New Roman" w:hAnsi="Times New Roman" w:cs="Times New Roman"/>
          <w:sz w:val="72"/>
          <w:szCs w:val="8"/>
        </w:rPr>
      </w:pPr>
    </w:p>
    <w:p w:rsidR="001C01BC" w:rsidRPr="001C01BC" w:rsidRDefault="001C01BC" w:rsidP="00137C2C">
      <w:pPr>
        <w:rPr>
          <w:rFonts w:ascii="Times New Roman" w:hAnsi="Times New Roman" w:cs="Times New Roman"/>
          <w:sz w:val="40"/>
          <w:szCs w:val="8"/>
        </w:rPr>
      </w:pPr>
    </w:p>
    <w:p w:rsidR="003E7A9A" w:rsidRDefault="003E7A9A" w:rsidP="00137C2C">
      <w:pPr>
        <w:rPr>
          <w:rFonts w:ascii="Times New Roman" w:hAnsi="Times New Roman" w:cs="Times New Roman"/>
          <w:sz w:val="52"/>
          <w:szCs w:val="8"/>
        </w:rPr>
      </w:pPr>
    </w:p>
    <w:p w:rsidR="00297BC6" w:rsidRPr="00297BC6" w:rsidRDefault="00297BC6" w:rsidP="00137C2C">
      <w:pPr>
        <w:rPr>
          <w:rFonts w:ascii="Times New Roman" w:hAnsi="Times New Roman" w:cs="Times New Roman"/>
          <w:sz w:val="44"/>
          <w:szCs w:val="8"/>
        </w:rPr>
      </w:pPr>
    </w:p>
    <w:p w:rsidR="00297BC6" w:rsidRPr="003E7A9A" w:rsidRDefault="00297BC6" w:rsidP="00137C2C">
      <w:pPr>
        <w:rPr>
          <w:rFonts w:ascii="Times New Roman" w:hAnsi="Times New Roman" w:cs="Times New Roman"/>
          <w:sz w:val="52"/>
          <w:szCs w:val="8"/>
        </w:rPr>
      </w:pPr>
    </w:p>
    <w:p w:rsidR="003E7A9A" w:rsidRPr="003E7A9A" w:rsidRDefault="003E7A9A" w:rsidP="00137C2C">
      <w:pPr>
        <w:rPr>
          <w:rFonts w:ascii="Times New Roman" w:hAnsi="Times New Roman" w:cs="Times New Roman"/>
          <w:sz w:val="72"/>
          <w:szCs w:val="8"/>
        </w:rPr>
      </w:pPr>
    </w:p>
    <w:p w:rsidR="00137C2C" w:rsidRPr="00FF4643" w:rsidRDefault="004F6DB2" w:rsidP="00137C2C">
      <w:pPr>
        <w:rPr>
          <w:rFonts w:ascii="Times New Roman" w:hAnsi="Times New Roman" w:cs="Times New Roman"/>
          <w:sz w:val="18"/>
          <w:szCs w:val="8"/>
        </w:rPr>
      </w:pPr>
      <w:r w:rsidRPr="00FF4643">
        <w:rPr>
          <w:rFonts w:ascii="Times New Roman" w:hAnsi="Times New Roman" w:cs="Times New Roman"/>
          <w:noProof/>
          <w:sz w:val="44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FF4643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737D" w:rsidRDefault="0088737D" w:rsidP="00175717">
      <w:pPr>
        <w:spacing w:after="0" w:line="240" w:lineRule="auto"/>
      </w:pPr>
      <w:r>
        <w:separator/>
      </w:r>
    </w:p>
  </w:endnote>
  <w:endnote w:type="continuationSeparator" w:id="0">
    <w:p w:rsidR="0088737D" w:rsidRDefault="0088737D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737D" w:rsidRDefault="0088737D" w:rsidP="00175717">
      <w:pPr>
        <w:spacing w:after="0" w:line="240" w:lineRule="auto"/>
      </w:pPr>
      <w:r>
        <w:separator/>
      </w:r>
    </w:p>
  </w:footnote>
  <w:footnote w:type="continuationSeparator" w:id="0">
    <w:p w:rsidR="0088737D" w:rsidRDefault="0088737D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88737D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88737D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88737D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3811"/>
    <w:rsid w:val="00034C1F"/>
    <w:rsid w:val="00036BA5"/>
    <w:rsid w:val="00045568"/>
    <w:rsid w:val="00073207"/>
    <w:rsid w:val="000A60B4"/>
    <w:rsid w:val="000B3888"/>
    <w:rsid w:val="00102774"/>
    <w:rsid w:val="0010685B"/>
    <w:rsid w:val="00112375"/>
    <w:rsid w:val="00127F0C"/>
    <w:rsid w:val="00137C2C"/>
    <w:rsid w:val="00151B12"/>
    <w:rsid w:val="00152F1E"/>
    <w:rsid w:val="00157C7D"/>
    <w:rsid w:val="00175717"/>
    <w:rsid w:val="001916B0"/>
    <w:rsid w:val="001C01BC"/>
    <w:rsid w:val="001E09E9"/>
    <w:rsid w:val="001F2695"/>
    <w:rsid w:val="00215F19"/>
    <w:rsid w:val="00241A10"/>
    <w:rsid w:val="00254055"/>
    <w:rsid w:val="002624E1"/>
    <w:rsid w:val="00293994"/>
    <w:rsid w:val="00294B0A"/>
    <w:rsid w:val="002975DA"/>
    <w:rsid w:val="00297BC6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3E7A9A"/>
    <w:rsid w:val="00400171"/>
    <w:rsid w:val="004057B0"/>
    <w:rsid w:val="00424C10"/>
    <w:rsid w:val="00443CB1"/>
    <w:rsid w:val="00444D3F"/>
    <w:rsid w:val="00454561"/>
    <w:rsid w:val="004569AA"/>
    <w:rsid w:val="00463FEC"/>
    <w:rsid w:val="0049374B"/>
    <w:rsid w:val="004B02CB"/>
    <w:rsid w:val="004B1951"/>
    <w:rsid w:val="004D76AD"/>
    <w:rsid w:val="004E08C1"/>
    <w:rsid w:val="004F6DB2"/>
    <w:rsid w:val="004F7932"/>
    <w:rsid w:val="00500AF2"/>
    <w:rsid w:val="005145E1"/>
    <w:rsid w:val="00540C37"/>
    <w:rsid w:val="005451F3"/>
    <w:rsid w:val="005455B6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A107D"/>
    <w:rsid w:val="006A3EA6"/>
    <w:rsid w:val="006C0ED7"/>
    <w:rsid w:val="006E2AFF"/>
    <w:rsid w:val="0070315B"/>
    <w:rsid w:val="00704062"/>
    <w:rsid w:val="0071521C"/>
    <w:rsid w:val="00716088"/>
    <w:rsid w:val="00727A50"/>
    <w:rsid w:val="00742E40"/>
    <w:rsid w:val="00754EFE"/>
    <w:rsid w:val="007634DF"/>
    <w:rsid w:val="0076476D"/>
    <w:rsid w:val="0077548E"/>
    <w:rsid w:val="007B06E0"/>
    <w:rsid w:val="007C4EEE"/>
    <w:rsid w:val="007C5212"/>
    <w:rsid w:val="007D1F17"/>
    <w:rsid w:val="007D4B8E"/>
    <w:rsid w:val="007E52D5"/>
    <w:rsid w:val="007F08EB"/>
    <w:rsid w:val="007F11D5"/>
    <w:rsid w:val="007F3B96"/>
    <w:rsid w:val="008150BF"/>
    <w:rsid w:val="0083307E"/>
    <w:rsid w:val="008473F5"/>
    <w:rsid w:val="008768FC"/>
    <w:rsid w:val="0088737D"/>
    <w:rsid w:val="00896D00"/>
    <w:rsid w:val="008B1D87"/>
    <w:rsid w:val="008B1E4D"/>
    <w:rsid w:val="008B6501"/>
    <w:rsid w:val="008C6C6C"/>
    <w:rsid w:val="008E6A0A"/>
    <w:rsid w:val="009141A6"/>
    <w:rsid w:val="00917680"/>
    <w:rsid w:val="009341F6"/>
    <w:rsid w:val="009450C8"/>
    <w:rsid w:val="009531C8"/>
    <w:rsid w:val="00994034"/>
    <w:rsid w:val="009A337A"/>
    <w:rsid w:val="009D78DA"/>
    <w:rsid w:val="009F7D8D"/>
    <w:rsid w:val="00A02C1D"/>
    <w:rsid w:val="00A90935"/>
    <w:rsid w:val="00AC1EE0"/>
    <w:rsid w:val="00AE2831"/>
    <w:rsid w:val="00AF2315"/>
    <w:rsid w:val="00B555C5"/>
    <w:rsid w:val="00B72FC1"/>
    <w:rsid w:val="00B76A0B"/>
    <w:rsid w:val="00BA39EE"/>
    <w:rsid w:val="00BD79C2"/>
    <w:rsid w:val="00BF15A3"/>
    <w:rsid w:val="00C226B3"/>
    <w:rsid w:val="00C35FEF"/>
    <w:rsid w:val="00C45D05"/>
    <w:rsid w:val="00C846B5"/>
    <w:rsid w:val="00CB503B"/>
    <w:rsid w:val="00CB6AEA"/>
    <w:rsid w:val="00CD2C56"/>
    <w:rsid w:val="00CD2E33"/>
    <w:rsid w:val="00CE5C77"/>
    <w:rsid w:val="00D07A0A"/>
    <w:rsid w:val="00D3039D"/>
    <w:rsid w:val="00D73BA9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72F96"/>
    <w:rsid w:val="00E774B2"/>
    <w:rsid w:val="00E96B41"/>
    <w:rsid w:val="00EC3CE2"/>
    <w:rsid w:val="00EC782C"/>
    <w:rsid w:val="00ED3FBE"/>
    <w:rsid w:val="00EE4426"/>
    <w:rsid w:val="00F04462"/>
    <w:rsid w:val="00F21FB6"/>
    <w:rsid w:val="00F27319"/>
    <w:rsid w:val="00F350B8"/>
    <w:rsid w:val="00F47951"/>
    <w:rsid w:val="00F674CC"/>
    <w:rsid w:val="00F716BE"/>
    <w:rsid w:val="00FD4717"/>
    <w:rsid w:val="00FE660A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cp:lastPrinted>2022-10-18T11:10:00Z</cp:lastPrinted>
  <dcterms:created xsi:type="dcterms:W3CDTF">2022-11-29T13:23:00Z</dcterms:created>
  <dcterms:modified xsi:type="dcterms:W3CDTF">2022-12-09T14:02:00Z</dcterms:modified>
</cp:coreProperties>
</file>